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410"/>
        <w:gridCol w:w="825"/>
        <w:gridCol w:w="1096"/>
        <w:gridCol w:w="2162"/>
        <w:gridCol w:w="525"/>
        <w:gridCol w:w="176"/>
        <w:gridCol w:w="1462"/>
      </w:tblGrid>
      <w:tr w:rsidR="007600AE" w14:paraId="4CAE6DA5" w14:textId="77777777" w:rsidTr="00D86953">
        <w:trPr>
          <w:trHeight w:hRule="exact" w:val="360"/>
        </w:trPr>
        <w:tc>
          <w:tcPr>
            <w:tcW w:w="5235" w:type="dxa"/>
            <w:gridSpan w:val="2"/>
            <w:tcBorders>
              <w:bottom w:val="nil"/>
            </w:tcBorders>
            <w:vAlign w:val="bottom"/>
          </w:tcPr>
          <w:p w14:paraId="55F96B2C" w14:textId="5FA8B1E8" w:rsidR="007600AE" w:rsidRDefault="007600AE" w:rsidP="00D86953">
            <w:pPr>
              <w:pStyle w:val="PIHeader"/>
            </w:pPr>
            <w:r>
              <w:rPr>
                <w:b/>
                <w:bCs/>
              </w:rPr>
              <w:br w:type="page"/>
            </w:r>
            <w:r w:rsidR="00047F8E">
              <w:t xml:space="preserve"> </w:t>
            </w:r>
            <w:r>
              <w:t>Principal Investigator (Last, First, Middle):</w:t>
            </w:r>
          </w:p>
        </w:tc>
        <w:tc>
          <w:tcPr>
            <w:tcW w:w="5421" w:type="dxa"/>
            <w:gridSpan w:val="5"/>
            <w:tcBorders>
              <w:bottom w:val="nil"/>
            </w:tcBorders>
            <w:vAlign w:val="center"/>
          </w:tcPr>
          <w:p w14:paraId="5C91491B" w14:textId="77777777" w:rsidR="007600AE" w:rsidRDefault="007600AE" w:rsidP="00D8695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D86953">
        <w:trPr>
          <w:cantSplit/>
          <w:trHeight w:hRule="exact" w:val="86"/>
        </w:trPr>
        <w:tc>
          <w:tcPr>
            <w:tcW w:w="10656" w:type="dxa"/>
            <w:gridSpan w:val="7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D86953">
            <w:pPr>
              <w:pStyle w:val="DataField11pt"/>
            </w:pPr>
          </w:p>
        </w:tc>
      </w:tr>
      <w:tr w:rsidR="007600AE" w14:paraId="2883D0FC" w14:textId="77777777" w:rsidTr="00907F5F">
        <w:trPr>
          <w:trHeight w:hRule="exact" w:val="722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BA6DA" w14:textId="376988C2" w:rsidR="00165DC8" w:rsidRDefault="007600AE" w:rsidP="00D86953">
            <w:pPr>
              <w:pStyle w:val="Heading1"/>
              <w:rPr>
                <w:rFonts w:cs="Times"/>
              </w:rPr>
            </w:pPr>
            <w:r>
              <w:rPr>
                <w:rFonts w:cs="Times"/>
              </w:rPr>
              <w:br w:type="page"/>
            </w:r>
            <w:r w:rsidR="00165DC8">
              <w:rPr>
                <w:rFonts w:cs="Times"/>
              </w:rPr>
              <w:t xml:space="preserve">SIP </w:t>
            </w:r>
            <w:r w:rsidR="00D86953">
              <w:rPr>
                <w:rFonts w:cs="Times"/>
              </w:rPr>
              <w:t xml:space="preserve">RDA </w:t>
            </w:r>
            <w:r w:rsidR="00165DC8">
              <w:rPr>
                <w:rFonts w:cs="Times"/>
              </w:rPr>
              <w:t>CLINICAL TRIAL CATEGORY</w:t>
            </w:r>
            <w:r w:rsidR="00776E54">
              <w:rPr>
                <w:rFonts w:cs="Times"/>
              </w:rPr>
              <w:t xml:space="preserve"> BUDGET FORM</w:t>
            </w:r>
          </w:p>
          <w:p w14:paraId="4BA588F4" w14:textId="765F997B" w:rsidR="00165DC8" w:rsidRPr="00165DC8" w:rsidRDefault="007600AE" w:rsidP="00D86953">
            <w:pPr>
              <w:pStyle w:val="Heading1"/>
            </w:pP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</w:p>
        </w:tc>
      </w:tr>
      <w:tr w:rsidR="00D86953" w14:paraId="37E35D1D" w14:textId="77777777" w:rsidTr="00776E54">
        <w:trPr>
          <w:trHeight w:hRule="exact" w:val="2234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A9D50" w14:textId="77777777" w:rsidR="00776E54" w:rsidRDefault="00D86953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86953">
              <w:rPr>
                <w:sz w:val="20"/>
              </w:rPr>
              <w:t>DIRECTIONS:</w:t>
            </w:r>
            <w:r>
              <w:br w:type="textWrapping" w:clear="all"/>
            </w:r>
            <w:r w:rsidRPr="00D86953">
              <w:rPr>
                <w:b w:val="0"/>
                <w:bCs w:val="0"/>
                <w:sz w:val="20"/>
                <w:szCs w:val="20"/>
              </w:rPr>
              <w:t xml:space="preserve">-Allowable budget expenses </w:t>
            </w:r>
            <w:r>
              <w:rPr>
                <w:b w:val="0"/>
                <w:bCs w:val="0"/>
                <w:sz w:val="20"/>
                <w:szCs w:val="20"/>
              </w:rPr>
              <w:t xml:space="preserve">in this category </w:t>
            </w:r>
            <w:r w:rsidRPr="00D86953">
              <w:rPr>
                <w:b w:val="0"/>
                <w:bCs w:val="0"/>
                <w:sz w:val="20"/>
                <w:szCs w:val="20"/>
              </w:rPr>
              <w:t>are limited to clinical research coordinator (related to recruitment and data collection) and expenses related to the completion of correlative science studies</w:t>
            </w:r>
            <w:r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2978E6CB" w14:textId="5F3AD62D" w:rsidR="00D86953" w:rsidRPr="00D86953" w:rsidRDefault="00776E54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  <w:r w:rsidRPr="00776E54">
              <w:rPr>
                <w:b w:val="0"/>
                <w:bCs w:val="0"/>
                <w:sz w:val="20"/>
                <w:szCs w:val="20"/>
              </w:rPr>
              <w:t xml:space="preserve">SCC expects its support of clinical trials through </w:t>
            </w:r>
            <w:r>
              <w:rPr>
                <w:b w:val="0"/>
                <w:bCs w:val="0"/>
                <w:sz w:val="20"/>
                <w:szCs w:val="20"/>
              </w:rPr>
              <w:t xml:space="preserve">the </w:t>
            </w:r>
            <w:r w:rsidRPr="00776E54">
              <w:rPr>
                <w:b w:val="0"/>
                <w:bCs w:val="0"/>
                <w:sz w:val="20"/>
                <w:szCs w:val="20"/>
              </w:rPr>
              <w:t xml:space="preserve">SIP </w:t>
            </w:r>
            <w:r>
              <w:rPr>
                <w:b w:val="0"/>
                <w:bCs w:val="0"/>
                <w:sz w:val="20"/>
                <w:szCs w:val="20"/>
              </w:rPr>
              <w:t xml:space="preserve">RDA mechanism </w:t>
            </w:r>
            <w:r w:rsidRPr="00776E54">
              <w:rPr>
                <w:b w:val="0"/>
                <w:bCs w:val="0"/>
                <w:sz w:val="20"/>
                <w:szCs w:val="20"/>
              </w:rPr>
              <w:t>to supplement support from other sources (pharmaceutical companies, WUSTL departments/d</w:t>
            </w:r>
            <w:r>
              <w:rPr>
                <w:b w:val="0"/>
                <w:bCs w:val="0"/>
                <w:sz w:val="20"/>
                <w:szCs w:val="20"/>
              </w:rPr>
              <w:t xml:space="preserve">ivisions,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etc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). </w:t>
            </w:r>
            <w:r w:rsidR="00D86953">
              <w:rPr>
                <w:b w:val="0"/>
                <w:bCs w:val="0"/>
                <w:sz w:val="20"/>
                <w:szCs w:val="20"/>
              </w:rPr>
              <w:t xml:space="preserve">Other sources of support </w:t>
            </w:r>
            <w:r w:rsidR="001B40C0">
              <w:rPr>
                <w:b w:val="0"/>
                <w:bCs w:val="0"/>
                <w:sz w:val="20"/>
                <w:szCs w:val="20"/>
              </w:rPr>
              <w:t>should be detailed below under “Other Sources of Support”</w:t>
            </w:r>
            <w:r>
              <w:rPr>
                <w:b w:val="0"/>
                <w:bCs w:val="0"/>
                <w:sz w:val="20"/>
                <w:szCs w:val="20"/>
              </w:rPr>
              <w:t xml:space="preserve"> below</w:t>
            </w:r>
          </w:p>
          <w:p w14:paraId="1E3AC6B3" w14:textId="77777777" w:rsidR="00D86953" w:rsidRPr="00D86953" w:rsidRDefault="00D86953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86953">
              <w:rPr>
                <w:b w:val="0"/>
                <w:bCs w:val="0"/>
                <w:sz w:val="20"/>
                <w:szCs w:val="20"/>
              </w:rPr>
              <w:t>-Faculty salary is unallowable on Clinical Trial Category applications</w:t>
            </w:r>
          </w:p>
          <w:p w14:paraId="4FE58968" w14:textId="77777777" w:rsidR="00D86953" w:rsidRPr="00D86953" w:rsidRDefault="00D86953" w:rsidP="00D8695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D86953">
              <w:rPr>
                <w:b w:val="0"/>
                <w:bCs w:val="0"/>
                <w:sz w:val="20"/>
                <w:szCs w:val="20"/>
              </w:rPr>
              <w:t>-Budget information provided below need not be exact and can be estimated in increments of $10,000</w:t>
            </w:r>
          </w:p>
          <w:p w14:paraId="1BAF8739" w14:textId="5256B3A3" w:rsidR="00D86953" w:rsidRDefault="00D86953" w:rsidP="00D86953">
            <w:pPr>
              <w:pStyle w:val="Heading1"/>
              <w:jc w:val="left"/>
              <w:rPr>
                <w:rFonts w:cs="Times"/>
              </w:rPr>
            </w:pPr>
            <w:r w:rsidRPr="00D86953">
              <w:rPr>
                <w:b w:val="0"/>
                <w:bCs w:val="0"/>
                <w:sz w:val="20"/>
                <w:szCs w:val="20"/>
              </w:rPr>
              <w:t>-Do not alter this form</w:t>
            </w:r>
          </w:p>
        </w:tc>
      </w:tr>
      <w:tr w:rsidR="00361D53" w14:paraId="6DFAE408" w14:textId="77777777" w:rsidTr="00C5671C">
        <w:trPr>
          <w:cantSplit/>
          <w:trHeight w:hRule="exact" w:val="686"/>
        </w:trPr>
        <w:tc>
          <w:tcPr>
            <w:tcW w:w="44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0B75E02C" w:rsidR="00361D53" w:rsidRDefault="00361D53" w:rsidP="00D86953">
            <w:pPr>
              <w:pStyle w:val="FormFieldCaption"/>
              <w:jc w:val="center"/>
              <w:rPr>
                <w:sz w:val="15"/>
                <w:szCs w:val="15"/>
              </w:rPr>
            </w:pPr>
          </w:p>
        </w:tc>
        <w:tc>
          <w:tcPr>
            <w:tcW w:w="19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B48F" w14:textId="77777777" w:rsidR="00047F8E" w:rsidRDefault="00361D53" w:rsidP="00D86953">
            <w:pPr>
              <w:pStyle w:val="FormFieldCaption"/>
              <w:jc w:val="center"/>
            </w:pPr>
            <w:r>
              <w:t xml:space="preserve">YEAR 1 </w:t>
            </w:r>
          </w:p>
          <w:p w14:paraId="4DF1CEBC" w14:textId="22F0960A" w:rsidR="00361D53" w:rsidRDefault="00361D53" w:rsidP="00D86953">
            <w:pPr>
              <w:pStyle w:val="FormFieldCaption"/>
              <w:jc w:val="center"/>
            </w:pPr>
            <w:r>
              <w:t>BUDGET PERIOD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68EA" w14:textId="77777777" w:rsidR="00361D53" w:rsidRDefault="00361D53" w:rsidP="00D86953">
            <w:pPr>
              <w:pStyle w:val="FormFieldCaption"/>
              <w:jc w:val="center"/>
            </w:pPr>
            <w:r>
              <w:t xml:space="preserve">YEAR 2 </w:t>
            </w:r>
          </w:p>
          <w:p w14:paraId="5094EABF" w14:textId="64BFA967" w:rsidR="00361D53" w:rsidRDefault="00361D53" w:rsidP="00D86953">
            <w:pPr>
              <w:pStyle w:val="FormFieldCaption"/>
              <w:jc w:val="center"/>
            </w:pPr>
            <w:r>
              <w:t>BUDGET PERIOD</w:t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A11007" w14:textId="77777777" w:rsidR="00361D53" w:rsidRDefault="00361D53" w:rsidP="00D86953">
            <w:pPr>
              <w:pStyle w:val="FormFieldCaption"/>
              <w:jc w:val="center"/>
            </w:pPr>
            <w:r>
              <w:t xml:space="preserve">YEAR 3 </w:t>
            </w:r>
          </w:p>
          <w:p w14:paraId="0EC1268D" w14:textId="77777777" w:rsidR="00047F8E" w:rsidRDefault="00361D53" w:rsidP="00D86953">
            <w:pPr>
              <w:pStyle w:val="FormFieldCaption"/>
              <w:jc w:val="center"/>
            </w:pPr>
            <w:r>
              <w:t xml:space="preserve">BUDGET PERIOD </w:t>
            </w:r>
          </w:p>
          <w:p w14:paraId="7BFE832A" w14:textId="3E063236" w:rsidR="00361D53" w:rsidRDefault="00361D53" w:rsidP="00D86953">
            <w:pPr>
              <w:pStyle w:val="FormFieldCaption"/>
              <w:jc w:val="center"/>
            </w:pPr>
            <w:r>
              <w:t>(FOR NEW CT ONLY)</w:t>
            </w:r>
          </w:p>
        </w:tc>
      </w:tr>
      <w:tr w:rsidR="00047F8E" w14:paraId="4B5FE723" w14:textId="77777777" w:rsidTr="00D86953">
        <w:trPr>
          <w:trHeight w:hRule="exact" w:val="432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F88055" w14:textId="2A3D1882" w:rsidR="00047F8E" w:rsidRPr="00047F8E" w:rsidRDefault="00047F8E" w:rsidP="00EC78E7">
            <w:pPr>
              <w:pStyle w:val="Arial9BoldText"/>
            </w:pPr>
            <w:r w:rsidRPr="00047F8E">
              <w:t xml:space="preserve">CLINICAL </w:t>
            </w:r>
            <w:r w:rsidR="00EC78E7">
              <w:t>TRIAL</w:t>
            </w:r>
            <w:r w:rsidRPr="00047F8E">
              <w:t xml:space="preserve"> COORDINATIO</w:t>
            </w:r>
            <w:r>
              <w:t>N</w:t>
            </w:r>
          </w:p>
        </w:tc>
      </w:tr>
      <w:tr w:rsidR="00047F8E" w14:paraId="573F3488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1E83AE2A" w:rsidR="00047F8E" w:rsidRPr="00047F8E" w:rsidRDefault="00C5671C" w:rsidP="00556BDE">
            <w:pPr>
              <w:pStyle w:val="FormFieldCaption"/>
              <w:ind w:right="90"/>
              <w:jc w:val="right"/>
              <w:rPr>
                <w:b/>
              </w:rPr>
            </w:pPr>
            <w:r>
              <w:t>CLINICAL RESEARCH STAFF SALARY SUPPORT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4F4ABAE" w14:textId="7D5461C8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496B07A1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2A108807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F8E" w14:paraId="4631CEF9" w14:textId="77777777" w:rsidTr="00D86953">
        <w:trPr>
          <w:trHeight w:hRule="exact" w:val="432"/>
        </w:trPr>
        <w:tc>
          <w:tcPr>
            <w:tcW w:w="1065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A45A88" w14:textId="70DCAEE7" w:rsidR="00047F8E" w:rsidRDefault="00047F8E" w:rsidP="00D86953">
            <w:pPr>
              <w:pStyle w:val="FormFieldCaption"/>
              <w:rPr>
                <w:szCs w:val="22"/>
              </w:rPr>
            </w:pPr>
            <w:r w:rsidRPr="00047F8E">
              <w:rPr>
                <w:b/>
                <w:sz w:val="18"/>
                <w:szCs w:val="18"/>
              </w:rPr>
              <w:t xml:space="preserve">CORRELATIVE STUDY </w:t>
            </w:r>
            <w:r>
              <w:rPr>
                <w:b/>
                <w:sz w:val="18"/>
                <w:szCs w:val="18"/>
              </w:rPr>
              <w:t>EXPENSES</w:t>
            </w:r>
          </w:p>
        </w:tc>
      </w:tr>
      <w:tr w:rsidR="00047F8E" w14:paraId="4E5AD34C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C936" w14:textId="77777777" w:rsidR="00047F8E" w:rsidRDefault="00047F8E" w:rsidP="00556BDE">
            <w:pPr>
              <w:pStyle w:val="FormFieldCaption"/>
              <w:ind w:right="90"/>
              <w:jc w:val="right"/>
            </w:pPr>
            <w:r>
              <w:t>PERSONNEL</w:t>
            </w:r>
          </w:p>
          <w:p w14:paraId="7FDE0FCD" w14:textId="627E474E" w:rsidR="00165DC8" w:rsidRPr="00165DC8" w:rsidRDefault="00165DC8" w:rsidP="00556BDE">
            <w:pPr>
              <w:pStyle w:val="FormFieldCaption"/>
              <w:ind w:right="90"/>
              <w:jc w:val="right"/>
              <w:rPr>
                <w:sz w:val="15"/>
                <w:szCs w:val="15"/>
              </w:rPr>
            </w:pPr>
            <w:r>
              <w:t>(</w:t>
            </w:r>
            <w:r>
              <w:rPr>
                <w:i/>
              </w:rPr>
              <w:t>faculty salary is unallowable</w:t>
            </w:r>
            <w:r>
              <w:t>)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3F1A56EE" w14:textId="51B52BDD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085B004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53BE80AA" w14:textId="77777777" w:rsidR="00047F8E" w:rsidRDefault="00047F8E" w:rsidP="00D86953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F8E" w14:paraId="6FF10C43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314179A2" w:rsidR="00047F8E" w:rsidRDefault="00165DC8" w:rsidP="00556BDE">
            <w:pPr>
              <w:pStyle w:val="FormFieldCaption"/>
              <w:ind w:right="90"/>
              <w:jc w:val="right"/>
              <w:rPr>
                <w:sz w:val="15"/>
                <w:szCs w:val="15"/>
              </w:rPr>
            </w:pPr>
            <w:r>
              <w:t>CONSUMABLES/</w:t>
            </w:r>
            <w:r w:rsidR="00047F8E">
              <w:t>SUPPLIES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0BA4022" w14:textId="5F39148E" w:rsidR="00047F8E" w:rsidRDefault="00047F8E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43B2A07" w14:textId="77777777" w:rsidR="00047F8E" w:rsidRDefault="00047F8E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0CC80193" w14:textId="77777777" w:rsidR="00047F8E" w:rsidRDefault="00047F8E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DC8" w14:paraId="66F0D220" w14:textId="77777777" w:rsidTr="00C5671C">
        <w:trPr>
          <w:cantSplit/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F307" w14:textId="5F6023E1" w:rsidR="00165DC8" w:rsidRDefault="00165DC8" w:rsidP="00556BDE">
            <w:pPr>
              <w:pStyle w:val="FormFieldCaption"/>
              <w:ind w:right="90"/>
              <w:jc w:val="right"/>
            </w:pPr>
            <w:r>
              <w:t>RECHARGE/CORE EXPENSES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44B0B37" w14:textId="44595BDF" w:rsidR="00165DC8" w:rsidRDefault="00165DC8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6DFA153E" w14:textId="33265BA5" w:rsidR="00165DC8" w:rsidRDefault="00165DC8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2E0DEAAE" w14:textId="6196966A" w:rsidR="00165DC8" w:rsidRDefault="00165DC8" w:rsidP="00D86953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582F3A76" w14:textId="77777777" w:rsidTr="00C5671C">
        <w:trPr>
          <w:cantSplit/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C101" w14:textId="39C29649" w:rsidR="00C5671C" w:rsidRDefault="00C5671C" w:rsidP="00C5671C">
            <w:pPr>
              <w:pStyle w:val="FormFieldCaption"/>
              <w:ind w:right="90"/>
              <w:jc w:val="right"/>
            </w:pPr>
            <w:r>
              <w:t xml:space="preserve">CLINICAL TESTING (LABS, RADIOLOGICAL, ETC) </w:t>
            </w:r>
            <w:r w:rsidRPr="00C5671C">
              <w:rPr>
                <w:b/>
              </w:rPr>
              <w:t>SPECIFICALLY</w:t>
            </w:r>
            <w:r w:rsidRPr="00C5671C">
              <w:t xml:space="preserve"> RELATED TO CORRELATIVE STUDIES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3AD1F890" w14:textId="47AEA251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243984CE" w14:textId="1195E78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4DA89A2B" w14:textId="7A65A5B1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3E7E21B0" w14:textId="77777777" w:rsidTr="00C5671C">
        <w:trPr>
          <w:cantSplit/>
          <w:trHeight w:hRule="exact" w:val="480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1E88EB68" w:rsidR="00C5671C" w:rsidRDefault="00C5671C" w:rsidP="00C5671C">
            <w:pPr>
              <w:pStyle w:val="FormFieldCaption"/>
              <w:ind w:right="90"/>
              <w:jc w:val="right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4485815" w14:textId="09378702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6681A03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32BAACA6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6549B05E" w14:textId="77777777" w:rsidTr="00C5671C">
        <w:trPr>
          <w:trHeight w:hRule="exact" w:val="480"/>
        </w:trPr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4F64FC14" w:rsidR="00C5671C" w:rsidRDefault="00C5671C" w:rsidP="00C5671C">
            <w:pPr>
              <w:pStyle w:val="Arial9BoldText"/>
            </w:pPr>
            <w:r>
              <w:t>TOTAL DIRECT COSTS BY YEAR</w:t>
            </w:r>
          </w:p>
        </w:tc>
        <w:tc>
          <w:tcPr>
            <w:tcW w:w="1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32376A3" w14:textId="677CA351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28B2C40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02D4F59" w14:textId="77777777" w:rsidR="00C5671C" w:rsidRDefault="00C5671C" w:rsidP="00C5671C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671C" w14:paraId="4E628073" w14:textId="77777777" w:rsidTr="00D86953">
        <w:trPr>
          <w:cantSplit/>
          <w:trHeight w:hRule="exact" w:val="576"/>
        </w:trPr>
        <w:tc>
          <w:tcPr>
            <w:tcW w:w="90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C5671C" w:rsidRDefault="00C5671C" w:rsidP="00C5671C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C5671C" w:rsidRDefault="00C5671C" w:rsidP="00C5671C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center"/>
          </w:tcPr>
          <w:p w14:paraId="1D688928" w14:textId="77777777" w:rsidR="00C5671C" w:rsidRDefault="00C5671C" w:rsidP="00C5671C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CC58E7" w14:textId="77777777" w:rsidR="00D311C6" w:rsidRDefault="00D311C6" w:rsidP="00D311C6">
      <w:pPr>
        <w:pStyle w:val="FormFieldCaption"/>
      </w:pPr>
    </w:p>
    <w:p w14:paraId="6817A79B" w14:textId="1BB520C1" w:rsidR="00D311C6" w:rsidRPr="00D311C6" w:rsidRDefault="00D86953" w:rsidP="00D311C6">
      <w:pPr>
        <w:pStyle w:val="FormFieldCaption"/>
      </w:pPr>
      <w:r>
        <w:t>CLINICAL TRIAL</w:t>
      </w:r>
      <w:r w:rsidR="00EC78E7">
        <w:t xml:space="preserve"> COORDINATION</w:t>
      </w:r>
      <w:r>
        <w:t xml:space="preserve"> </w:t>
      </w:r>
      <w:r w:rsidR="00D311C6">
        <w:t xml:space="preserve">JUSTIFICATION.  </w:t>
      </w:r>
      <w:r>
        <w:t>If applicable, p</w:t>
      </w:r>
      <w:r w:rsidR="00D311C6">
        <w:t xml:space="preserve">lease included a brief justification on </w:t>
      </w:r>
      <w:r w:rsidR="00C5671C">
        <w:t xml:space="preserve">clinical </w:t>
      </w:r>
      <w:proofErr w:type="gramStart"/>
      <w:r w:rsidR="00C5671C">
        <w:t>research staff salary support</w:t>
      </w:r>
      <w:proofErr w:type="gramEnd"/>
      <w:r w:rsidR="00D311C6">
        <w:t xml:space="preserve">. </w:t>
      </w:r>
    </w:p>
    <w:p w14:paraId="7FD5345D" w14:textId="25F2F7B2" w:rsidR="00D311C6" w:rsidRDefault="00D311C6" w:rsidP="00D311C6">
      <w:pPr>
        <w:pStyle w:val="DataField11pt"/>
      </w:pPr>
      <w:r>
        <w:fldChar w:fldCharType="begin">
          <w:ffData>
            <w:name w:val=""/>
            <w:enabled/>
            <w:calcOnExit w:val="0"/>
            <w:statusText w:type="text" w:val="Enter justificati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1531FD" w14:textId="492BBE4E" w:rsidR="00D86953" w:rsidRDefault="00D86953" w:rsidP="00D311C6">
      <w:pPr>
        <w:pStyle w:val="DataField11pt"/>
      </w:pPr>
    </w:p>
    <w:p w14:paraId="19655105" w14:textId="6E765CB3" w:rsidR="00D86953" w:rsidRPr="00D311C6" w:rsidRDefault="00D86953" w:rsidP="00D86953">
      <w:pPr>
        <w:pStyle w:val="FormFieldCaption"/>
      </w:pPr>
      <w:r>
        <w:t xml:space="preserve">CORRELATIVE STUDY EXPENSES JUSTIFICATION.  If applicable, please included a brief justification on how funds </w:t>
      </w:r>
      <w:proofErr w:type="gramStart"/>
      <w:r>
        <w:t>will be spent</w:t>
      </w:r>
      <w:proofErr w:type="gramEnd"/>
      <w:r>
        <w:t xml:space="preserve"> on correlative study expenses.</w:t>
      </w:r>
      <w:bookmarkStart w:id="0" w:name="_GoBack"/>
      <w:bookmarkEnd w:id="0"/>
    </w:p>
    <w:p w14:paraId="5EE1F485" w14:textId="77777777" w:rsidR="00D86953" w:rsidRDefault="00D86953" w:rsidP="00D86953">
      <w:pPr>
        <w:pStyle w:val="DataField11pt"/>
      </w:pPr>
      <w:r>
        <w:fldChar w:fldCharType="begin">
          <w:ffData>
            <w:name w:val=""/>
            <w:enabled/>
            <w:calcOnExit w:val="0"/>
            <w:statusText w:type="text" w:val="Enter justificati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CEC5B0" w14:textId="77777777" w:rsidR="00D311C6" w:rsidRDefault="00D311C6" w:rsidP="00D311C6">
      <w:pPr>
        <w:pStyle w:val="DataField11pt"/>
      </w:pPr>
    </w:p>
    <w:p w14:paraId="41527426" w14:textId="6DE5F2D0" w:rsidR="00D311C6" w:rsidRDefault="00D311C6" w:rsidP="00D311C6">
      <w:pPr>
        <w:pStyle w:val="FormFieldCaption"/>
        <w:rPr>
          <w:sz w:val="20"/>
          <w:szCs w:val="20"/>
        </w:rPr>
      </w:pPr>
      <w:r>
        <w:t xml:space="preserve">OTHER SOURCES OF SUPPORT.  </w:t>
      </w:r>
      <w:r w:rsidR="00776E54" w:rsidRPr="00776E54">
        <w:t xml:space="preserve">SCC expects its support of clinical trials through the SIP RDA mechanism to supplement support from other sources (pharmaceutical companies, WUSTL departments/divisions, </w:t>
      </w:r>
      <w:proofErr w:type="spellStart"/>
      <w:r w:rsidR="00776E54" w:rsidRPr="00776E54">
        <w:t>etc</w:t>
      </w:r>
      <w:proofErr w:type="spellEnd"/>
      <w:r w:rsidR="00776E54" w:rsidRPr="00776E54">
        <w:t>).</w:t>
      </w:r>
      <w:r w:rsidR="00442C7B">
        <w:t xml:space="preserve"> </w:t>
      </w:r>
      <w:r>
        <w:t>Describe all additional funding/support the clinical trial (and correlative study, if applicable) is receiving outside of the SIP RDA funds requested.</w:t>
      </w:r>
      <w:r w:rsidR="00E323F1">
        <w:t xml:space="preserve"> </w:t>
      </w:r>
      <w:r w:rsidR="00776E54" w:rsidRPr="00776E54">
        <w:t xml:space="preserve">Support from the department and/or division </w:t>
      </w:r>
      <w:proofErr w:type="gramStart"/>
      <w:r w:rsidR="00776E54" w:rsidRPr="00776E54">
        <w:t>must be detailed</w:t>
      </w:r>
      <w:proofErr w:type="gramEnd"/>
      <w:r w:rsidR="00776E54" w:rsidRPr="00776E54">
        <w:t xml:space="preserve"> in a letter of support. </w:t>
      </w:r>
      <w:r w:rsidR="00A27A75">
        <w:t xml:space="preserve">If </w:t>
      </w:r>
      <w:proofErr w:type="gramStart"/>
      <w:r w:rsidR="00A27A75">
        <w:t>you</w:t>
      </w:r>
      <w:proofErr w:type="gramEnd"/>
      <w:r w:rsidR="00A27A75">
        <w:t xml:space="preserve"> have received no other funding/support for this clinical trial and/or correlat</w:t>
      </w:r>
      <w:r w:rsidR="00442C7B">
        <w:t>ive study, please respond “None</w:t>
      </w:r>
      <w:r w:rsidR="00A27A75">
        <w:t>.</w:t>
      </w:r>
      <w:r w:rsidR="00442C7B">
        <w:t>”</w:t>
      </w:r>
    </w:p>
    <w:p w14:paraId="2ACE2447" w14:textId="133EA86B" w:rsidR="00D311C6" w:rsidRDefault="00D311C6" w:rsidP="00D311C6">
      <w:pPr>
        <w:pStyle w:val="DataField11pt"/>
      </w:pPr>
      <w:r>
        <w:fldChar w:fldCharType="begin">
          <w:ffData>
            <w:name w:val=""/>
            <w:enabled/>
            <w:calcOnExit w:val="0"/>
            <w:statusText w:type="text" w:val="Enter justificatio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D311C6" w:rsidSect="00907F5F">
      <w:footerReference w:type="default" r:id="rId11"/>
      <w:pgSz w:w="12240" w:h="15840" w:code="1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46BD9" w14:textId="77777777" w:rsidR="008C0B87" w:rsidRDefault="008C0B87">
      <w:r>
        <w:separator/>
      </w:r>
    </w:p>
  </w:endnote>
  <w:endnote w:type="continuationSeparator" w:id="0">
    <w:p w14:paraId="26A960A8" w14:textId="77777777"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3E3E8" w14:textId="193BA365" w:rsidR="00907F5F" w:rsidRPr="00907F5F" w:rsidRDefault="00907F5F">
    <w:pPr>
      <w:pStyle w:val="Footer"/>
      <w:rPr>
        <w:rFonts w:ascii="Arial" w:hAnsi="Arial" w:cs="Arial"/>
        <w:sz w:val="20"/>
        <w:szCs w:val="20"/>
      </w:rPr>
    </w:pPr>
    <w:r w:rsidRPr="00907F5F">
      <w:rPr>
        <w:rFonts w:ascii="Arial" w:hAnsi="Arial" w:cs="Arial"/>
        <w:sz w:val="20"/>
        <w:szCs w:val="20"/>
      </w:rPr>
      <w:t>SCC SIP RDA Clinical Trial Category Form – Updated 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BCE1" w14:textId="77777777" w:rsidR="008C0B87" w:rsidRDefault="008C0B87">
      <w:r>
        <w:separator/>
      </w:r>
    </w:p>
  </w:footnote>
  <w:footnote w:type="continuationSeparator" w:id="0">
    <w:p w14:paraId="23EE4482" w14:textId="77777777" w:rsidR="008C0B87" w:rsidRDefault="008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6"/>
    <w:rsid w:val="0000416B"/>
    <w:rsid w:val="0001328B"/>
    <w:rsid w:val="00016224"/>
    <w:rsid w:val="00047F8E"/>
    <w:rsid w:val="000631AA"/>
    <w:rsid w:val="00075458"/>
    <w:rsid w:val="000A2E3D"/>
    <w:rsid w:val="000B39E4"/>
    <w:rsid w:val="00101F9C"/>
    <w:rsid w:val="0010348A"/>
    <w:rsid w:val="00117CAB"/>
    <w:rsid w:val="00165DC8"/>
    <w:rsid w:val="00183B24"/>
    <w:rsid w:val="001870A1"/>
    <w:rsid w:val="00187CFC"/>
    <w:rsid w:val="001B0203"/>
    <w:rsid w:val="001B40C0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61D53"/>
    <w:rsid w:val="00387DE3"/>
    <w:rsid w:val="00390B17"/>
    <w:rsid w:val="003B5B9F"/>
    <w:rsid w:val="003C0FFB"/>
    <w:rsid w:val="0040725C"/>
    <w:rsid w:val="004253E2"/>
    <w:rsid w:val="00442C7B"/>
    <w:rsid w:val="0049416D"/>
    <w:rsid w:val="004976DA"/>
    <w:rsid w:val="004A7BAA"/>
    <w:rsid w:val="004E4567"/>
    <w:rsid w:val="00523DBA"/>
    <w:rsid w:val="00556BDE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00AE"/>
    <w:rsid w:val="00764E13"/>
    <w:rsid w:val="00776E54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C0B87"/>
    <w:rsid w:val="008E2A5F"/>
    <w:rsid w:val="00907F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27A75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5671C"/>
    <w:rsid w:val="00C71797"/>
    <w:rsid w:val="00C94867"/>
    <w:rsid w:val="00C95627"/>
    <w:rsid w:val="00CC218A"/>
    <w:rsid w:val="00CE400D"/>
    <w:rsid w:val="00D04325"/>
    <w:rsid w:val="00D311C6"/>
    <w:rsid w:val="00D3401A"/>
    <w:rsid w:val="00D43CEA"/>
    <w:rsid w:val="00D509BF"/>
    <w:rsid w:val="00D610E0"/>
    <w:rsid w:val="00D86953"/>
    <w:rsid w:val="00DA553C"/>
    <w:rsid w:val="00DB70BD"/>
    <w:rsid w:val="00DC159B"/>
    <w:rsid w:val="00DC6DCE"/>
    <w:rsid w:val="00DD49F2"/>
    <w:rsid w:val="00DD76C8"/>
    <w:rsid w:val="00E323F1"/>
    <w:rsid w:val="00E352C5"/>
    <w:rsid w:val="00E55F4B"/>
    <w:rsid w:val="00E9567C"/>
    <w:rsid w:val="00EC78E7"/>
    <w:rsid w:val="00ED0C3C"/>
    <w:rsid w:val="00ED233C"/>
    <w:rsid w:val="00EF046B"/>
    <w:rsid w:val="00F1256A"/>
    <w:rsid w:val="00F4356D"/>
    <w:rsid w:val="00F85A7A"/>
    <w:rsid w:val="00FB01E5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5ED270163C544899282D33A8967F7" ma:contentTypeVersion="12" ma:contentTypeDescription="Create a new document." ma:contentTypeScope="" ma:versionID="6618e4b64e84fb3a35b2d46a17f14260">
  <xsd:schema xmlns:xsd="http://www.w3.org/2001/XMLSchema" xmlns:xs="http://www.w3.org/2001/XMLSchema" xmlns:p="http://schemas.microsoft.com/office/2006/metadata/properties" xmlns:ns2="bb611c94-efca-49b3-b35d-d04ea1a6668e" xmlns:ns3="8dd0f94b-1e58-4dd3-97c2-1c427736b0ba" targetNamespace="http://schemas.microsoft.com/office/2006/metadata/properties" ma:root="true" ma:fieldsID="38145568e3398c9f67ecd105f13759ed" ns2:_="" ns3:_="">
    <xsd:import namespace="bb611c94-efca-49b3-b35d-d04ea1a6668e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1c94-efca-49b3-b35d-d04ea1a66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611c94-efca-49b3-b35d-d04ea1a6668e"/>
    <ds:schemaRef ds:uri="http://purl.org/dc/elements/1.1/"/>
    <ds:schemaRef ds:uri="http://schemas.microsoft.com/office/2006/metadata/properties"/>
    <ds:schemaRef ds:uri="8dd0f94b-1e58-4dd3-97c2-1c427736b0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9B328-1D1C-49B3-A054-DB460DD5E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1c94-efca-49b3-b35d-d04ea1a6668e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C711D-6D8B-4608-964A-FB8A96C6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2651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McGuire, Jaclyn</cp:lastModifiedBy>
  <cp:revision>10</cp:revision>
  <cp:lastPrinted>2006-03-23T12:42:00Z</cp:lastPrinted>
  <dcterms:created xsi:type="dcterms:W3CDTF">2020-02-24T20:51:00Z</dcterms:created>
  <dcterms:modified xsi:type="dcterms:W3CDTF">2020-07-29T17:33:00Z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0x0101007BB5ED270163C544899282D33A8967F7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